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6F21BE" wp14:paraId="4754BBD3" wp14:textId="255AC7DD">
      <w:pPr>
        <w:pStyle w:val="Heading1"/>
        <w:suppressLineNumbers w:val="0"/>
        <w:bidi w:val="0"/>
        <w:spacing w:before="360" w:beforeAutospacing="off" w:after="80" w:afterAutospacing="off" w:line="279" w:lineRule="auto"/>
        <w:ind w:left="0" w:right="0"/>
        <w:jc w:val="center"/>
      </w:pPr>
      <w:r w:rsidR="01954B2C">
        <w:rPr/>
        <w:t>Color Mixing Supplies</w:t>
      </w:r>
    </w:p>
    <w:p xmlns:wp14="http://schemas.microsoft.com/office/word/2010/wordml" w:rsidP="736F69CB" wp14:paraId="5A0F6471" wp14:textId="1BC264FE">
      <w:pPr>
        <w:pStyle w:val="Heading2"/>
        <w:jc w:val="left"/>
      </w:pPr>
      <w:r w:rsidR="48A5A1BD">
        <w:rPr/>
        <w:t xml:space="preserve">Course Outline </w:t>
      </w:r>
    </w:p>
    <w:p w:rsidR="3E014A5B" w:rsidP="216F21BE" w:rsidRDefault="3E014A5B" w14:paraId="489293B0" w14:textId="60F80439">
      <w:pPr>
        <w:pStyle w:val="Normal"/>
      </w:pPr>
      <w:r w:rsidR="3E014A5B">
        <w:rPr/>
        <w:t>Week 1- Lecture on Paints and Supplies, color mixing demonstration, introduction to color wheel and value scales</w:t>
      </w:r>
    </w:p>
    <w:p w:rsidR="3E014A5B" w:rsidP="216F21BE" w:rsidRDefault="3E014A5B" w14:paraId="4CF6C6FB" w14:textId="169103D8">
      <w:pPr>
        <w:pStyle w:val="Normal"/>
      </w:pPr>
      <w:r w:rsidR="3E014A5B">
        <w:rPr/>
        <w:t>Weeks 2-8- Each week students will be mixing color for the four scales of color theory. Students will receive teaching and demonstrations to guide them in advanced color mixing skills and understanding of color. There will be individual guidance and encouragement for students as they paint. Slide shows of master works will be discussed to show practical application of these techniques and concepts.</w:t>
      </w:r>
    </w:p>
    <w:p xmlns:wp14="http://schemas.microsoft.com/office/word/2010/wordml" w:rsidP="736F69CB" wp14:paraId="3A99A2AE" wp14:textId="0C8808F0">
      <w:pPr>
        <w:pStyle w:val="Heading2"/>
      </w:pPr>
      <w:r w:rsidR="48A5A1BD">
        <w:rPr/>
        <w:t xml:space="preserve">Suggested </w:t>
      </w:r>
      <w:r w:rsidR="47B1BAAA">
        <w:rPr/>
        <w:t>S</w:t>
      </w:r>
      <w:r w:rsidR="48A5A1BD">
        <w:rPr/>
        <w:t xml:space="preserve">upplies </w:t>
      </w:r>
    </w:p>
    <w:p xmlns:wp14="http://schemas.microsoft.com/office/word/2010/wordml" w:rsidP="736F69CB" wp14:paraId="32F901C0" wp14:textId="2D1FE130">
      <w:pPr>
        <w:pStyle w:val="Normal"/>
      </w:pPr>
      <w:r w:rsidR="48A5A1BD">
        <w:rPr/>
        <w:t>(supplies will be discussed further during week 1)</w:t>
      </w:r>
    </w:p>
    <w:p w:rsidR="5B7D46CD" w:rsidP="216F21BE" w:rsidRDefault="5B7D46CD" w14:paraId="654FD986" w14:textId="096B175E">
      <w:pPr>
        <w:pStyle w:val="Normal"/>
        <w:ind w:left="0"/>
      </w:pPr>
      <w:r w:rsidR="5B7D46CD">
        <w:rPr/>
        <w:t>(Approximate Colors of your desired medium)</w:t>
      </w:r>
    </w:p>
    <w:p w:rsidR="5B7D46CD" w:rsidP="216F21BE" w:rsidRDefault="5B7D46CD" w14:paraId="2593250F" w14:textId="757FF39C">
      <w:pPr>
        <w:pStyle w:val="ListParagraph"/>
        <w:numPr>
          <w:ilvl w:val="0"/>
          <w:numId w:val="2"/>
        </w:numPr>
        <w:rPr/>
      </w:pPr>
      <w:r w:rsidR="5B7D46CD">
        <w:rPr/>
        <w:t>White</w:t>
      </w:r>
    </w:p>
    <w:p w:rsidR="5B7D46CD" w:rsidP="216F21BE" w:rsidRDefault="5B7D46CD" w14:paraId="3DF66AAD" w14:textId="2A8126B5">
      <w:pPr>
        <w:pStyle w:val="ListParagraph"/>
        <w:numPr>
          <w:ilvl w:val="0"/>
          <w:numId w:val="2"/>
        </w:numPr>
        <w:rPr/>
      </w:pPr>
      <w:r w:rsidR="5B7D46CD">
        <w:rPr/>
        <w:t>Lemon Yellow</w:t>
      </w:r>
    </w:p>
    <w:p w:rsidR="5B7D46CD" w:rsidP="216F21BE" w:rsidRDefault="5B7D46CD" w14:paraId="6F512A51" w14:textId="790AC1AF">
      <w:pPr>
        <w:pStyle w:val="ListParagraph"/>
        <w:numPr>
          <w:ilvl w:val="0"/>
          <w:numId w:val="2"/>
        </w:numPr>
        <w:rPr/>
      </w:pPr>
      <w:r w:rsidR="5B7D46CD">
        <w:rPr/>
        <w:t>School Bus Yellow</w:t>
      </w:r>
    </w:p>
    <w:p w:rsidR="5B7D46CD" w:rsidP="216F21BE" w:rsidRDefault="5B7D46CD" w14:paraId="2DF24C5B" w14:textId="0EE74138">
      <w:pPr>
        <w:pStyle w:val="ListParagraph"/>
        <w:numPr>
          <w:ilvl w:val="0"/>
          <w:numId w:val="2"/>
        </w:numPr>
        <w:rPr/>
      </w:pPr>
      <w:r w:rsidR="5B7D46CD">
        <w:rPr/>
        <w:t>Orange</w:t>
      </w:r>
    </w:p>
    <w:p w:rsidR="5B7D46CD" w:rsidP="216F21BE" w:rsidRDefault="5B7D46CD" w14:paraId="7A5463E3" w14:textId="2A3A2378">
      <w:pPr>
        <w:pStyle w:val="ListParagraph"/>
        <w:numPr>
          <w:ilvl w:val="0"/>
          <w:numId w:val="2"/>
        </w:numPr>
        <w:rPr/>
      </w:pPr>
      <w:r w:rsidR="5B7D46CD">
        <w:rPr/>
        <w:t>Stop Sign Red</w:t>
      </w:r>
    </w:p>
    <w:p w:rsidR="5B7D46CD" w:rsidP="216F21BE" w:rsidRDefault="5B7D46CD" w14:paraId="3C9C0E00" w14:textId="32A07B9C">
      <w:pPr>
        <w:pStyle w:val="ListParagraph"/>
        <w:numPr>
          <w:ilvl w:val="0"/>
          <w:numId w:val="2"/>
        </w:numPr>
        <w:rPr/>
      </w:pPr>
      <w:r w:rsidR="5B7D46CD">
        <w:rPr/>
        <w:t>Dark Red</w:t>
      </w:r>
    </w:p>
    <w:p w:rsidR="5B7D46CD" w:rsidP="216F21BE" w:rsidRDefault="5B7D46CD" w14:paraId="4C7D18EC" w14:textId="0FB1A7AE">
      <w:pPr>
        <w:pStyle w:val="ListParagraph"/>
        <w:numPr>
          <w:ilvl w:val="0"/>
          <w:numId w:val="2"/>
        </w:numPr>
        <w:rPr/>
      </w:pPr>
      <w:r w:rsidR="5B7D46CD">
        <w:rPr/>
        <w:t>Purple</w:t>
      </w:r>
    </w:p>
    <w:p w:rsidR="5B7D46CD" w:rsidP="216F21BE" w:rsidRDefault="5B7D46CD" w14:paraId="2DAA1F3E" w14:textId="4EE78CCB">
      <w:pPr>
        <w:pStyle w:val="ListParagraph"/>
        <w:numPr>
          <w:ilvl w:val="0"/>
          <w:numId w:val="2"/>
        </w:numPr>
        <w:rPr/>
      </w:pPr>
      <w:r w:rsidR="5B7D46CD">
        <w:rPr/>
        <w:t>Light Warm Blue</w:t>
      </w:r>
    </w:p>
    <w:p w:rsidR="5B7D46CD" w:rsidP="216F21BE" w:rsidRDefault="5B7D46CD" w14:paraId="60EF0F98" w14:textId="0F8D25CD">
      <w:pPr>
        <w:pStyle w:val="ListParagraph"/>
        <w:numPr>
          <w:ilvl w:val="0"/>
          <w:numId w:val="2"/>
        </w:numPr>
        <w:rPr/>
      </w:pPr>
      <w:r w:rsidR="5B7D46CD">
        <w:rPr/>
        <w:t>Dark Cool Blue</w:t>
      </w:r>
    </w:p>
    <w:p w:rsidR="5B7D46CD" w:rsidP="216F21BE" w:rsidRDefault="5B7D46CD" w14:paraId="7DA3E98A" w14:textId="48176B89">
      <w:pPr>
        <w:pStyle w:val="ListParagraph"/>
        <w:numPr>
          <w:ilvl w:val="0"/>
          <w:numId w:val="2"/>
        </w:numPr>
        <w:rPr/>
      </w:pPr>
      <w:r w:rsidR="5B7D46CD">
        <w:rPr/>
        <w:t>Dark Brown</w:t>
      </w:r>
    </w:p>
    <w:p w:rsidR="5B7D46CD" w:rsidP="216F21BE" w:rsidRDefault="5B7D46CD" w14:paraId="2BCB2370" w14:textId="4CA5B653">
      <w:pPr>
        <w:pStyle w:val="Normal"/>
      </w:pPr>
      <w:r w:rsidR="5B7D46CD">
        <w:rPr/>
        <w:t>Other Supplies (depend on medium used)</w:t>
      </w:r>
    </w:p>
    <w:p w:rsidR="5B7D46CD" w:rsidP="216F21BE" w:rsidRDefault="5B7D46CD" w14:paraId="505E98C4" w14:textId="603194AE">
      <w:pPr>
        <w:pStyle w:val="ListParagraph"/>
        <w:numPr>
          <w:ilvl w:val="0"/>
          <w:numId w:val="2"/>
        </w:numPr>
        <w:rPr/>
      </w:pPr>
      <w:r w:rsidR="5B7D46CD">
        <w:rPr/>
        <w:t>Canvases-two 8 X 10 or appropriate paper; 2 16 X 20 or appropriate paper</w:t>
      </w:r>
    </w:p>
    <w:p w:rsidR="5B7D46CD" w:rsidP="216F21BE" w:rsidRDefault="5B7D46CD" w14:paraId="25ED4870" w14:textId="5F7AC21C">
      <w:pPr>
        <w:pStyle w:val="ListParagraph"/>
        <w:numPr>
          <w:ilvl w:val="0"/>
          <w:numId w:val="2"/>
        </w:numPr>
        <w:rPr/>
      </w:pPr>
      <w:r w:rsidR="5B7D46CD">
        <w:rPr/>
        <w:t>Palette Knife if painting</w:t>
      </w:r>
    </w:p>
    <w:p w:rsidR="5B7D46CD" w:rsidP="216F21BE" w:rsidRDefault="5B7D46CD" w14:paraId="3ED9593F" w14:textId="441F30DC">
      <w:pPr>
        <w:pStyle w:val="ListParagraph"/>
        <w:numPr>
          <w:ilvl w:val="0"/>
          <w:numId w:val="2"/>
        </w:numPr>
        <w:rPr/>
      </w:pPr>
      <w:r w:rsidR="5B7D46CD">
        <w:rPr/>
        <w:t>Brushes if painting</w:t>
      </w:r>
    </w:p>
    <w:p w:rsidR="5B7D46CD" w:rsidP="216F21BE" w:rsidRDefault="5B7D46CD" w14:paraId="1E82BD54" w14:textId="3CCA2DF5">
      <w:pPr>
        <w:pStyle w:val="ListParagraph"/>
        <w:numPr>
          <w:ilvl w:val="0"/>
          <w:numId w:val="2"/>
        </w:numPr>
        <w:rPr/>
      </w:pPr>
      <w:r w:rsidR="5B7D46CD">
        <w:rPr/>
        <w:t>Paper Towels</w:t>
      </w:r>
    </w:p>
    <w:p w:rsidR="5B7D46CD" w:rsidP="216F21BE" w:rsidRDefault="5B7D46CD" w14:paraId="6A7388C4" w14:textId="24B1521A">
      <w:pPr>
        <w:pStyle w:val="ListParagraph"/>
        <w:numPr>
          <w:ilvl w:val="0"/>
          <w:numId w:val="2"/>
        </w:numPr>
        <w:rPr/>
      </w:pPr>
      <w:r w:rsidR="5B7D46CD">
        <w:rPr/>
        <w:t>Spritzer Bottle if using Acrylic Paint</w:t>
      </w:r>
    </w:p>
    <w:p w:rsidR="5B7D46CD" w:rsidP="216F21BE" w:rsidRDefault="5B7D46CD" w14:paraId="3DB298FC" w14:textId="2C16E3C1">
      <w:pPr>
        <w:pStyle w:val="ListParagraph"/>
        <w:numPr>
          <w:ilvl w:val="0"/>
          <w:numId w:val="2"/>
        </w:numPr>
        <w:rPr/>
      </w:pPr>
      <w:r w:rsidR="5B7D46CD">
        <w:rPr/>
        <w:t>Water Bowl (Brush Washer) if using Acrylic or Water Color Paint</w:t>
      </w:r>
    </w:p>
    <w:p w:rsidR="5B7D46CD" w:rsidP="216F21BE" w:rsidRDefault="5B7D46CD" w14:paraId="02CC3273" w14:textId="3F8B1F98">
      <w:pPr>
        <w:pStyle w:val="ListParagraph"/>
        <w:numPr>
          <w:ilvl w:val="0"/>
          <w:numId w:val="2"/>
        </w:numPr>
        <w:rPr/>
      </w:pPr>
      <w:r w:rsidR="5B7D46CD">
        <w:rPr/>
        <w:t>Bowl (Brush Washer) if using Oil Paint (</w:t>
      </w:r>
      <w:r w:rsidR="5B7D46CD">
        <w:rPr/>
        <w:t>Gamsol</w:t>
      </w:r>
      <w:r w:rsidR="5B7D46CD">
        <w:rPr/>
        <w:t xml:space="preserve"> Solvent Only)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5ab0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607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4F71D"/>
    <w:rsid w:val="01954B2C"/>
    <w:rsid w:val="0B24F71D"/>
    <w:rsid w:val="0DFD4F49"/>
    <w:rsid w:val="216F21BE"/>
    <w:rsid w:val="230B93DB"/>
    <w:rsid w:val="23A974CD"/>
    <w:rsid w:val="243BA587"/>
    <w:rsid w:val="3714315E"/>
    <w:rsid w:val="37FC5CF5"/>
    <w:rsid w:val="3E014A5B"/>
    <w:rsid w:val="4211A1E0"/>
    <w:rsid w:val="43D2093C"/>
    <w:rsid w:val="46CD4421"/>
    <w:rsid w:val="47B1BAAA"/>
    <w:rsid w:val="48A5A1BD"/>
    <w:rsid w:val="4EB4D0DE"/>
    <w:rsid w:val="53B8B184"/>
    <w:rsid w:val="5B7D46CD"/>
    <w:rsid w:val="696DEDAB"/>
    <w:rsid w:val="6B0ACFB5"/>
    <w:rsid w:val="736F69CB"/>
    <w:rsid w:val="749B605A"/>
    <w:rsid w:val="776F200B"/>
    <w:rsid w:val="7E57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71D"/>
  <w15:chartTrackingRefBased/>
  <w15:docId w15:val="{E7C93D3C-5306-4930-A848-D2A237F9F8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36F69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f94e5249ff94d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2025-02-11T15:59:37.5079007Z</dcterms:created>
  <dcterms:modified xsi:type="dcterms:W3CDTF">2025-02-11T16:12:55.6318743Z</dcterms:modified>
  <dc:creator>Lesley Todd</dc:creator>
  <lastModifiedBy>Lesley Todd</lastModifiedBy>
</coreProperties>
</file>